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verage" w:cs="Average" w:eastAsia="Average" w:hAnsi="Average"/>
          <w:b w:val="1"/>
          <w:sz w:val="32"/>
          <w:szCs w:val="32"/>
        </w:rPr>
      </w:pPr>
      <w:r w:rsidDel="00000000" w:rsidR="00000000" w:rsidRPr="00000000">
        <w:rPr>
          <w:rFonts w:ascii="Average" w:cs="Average" w:eastAsia="Average" w:hAnsi="Average"/>
          <w:b w:val="1"/>
          <w:sz w:val="32"/>
          <w:szCs w:val="32"/>
          <w:rtl w:val="0"/>
        </w:rPr>
        <w:t xml:space="preserve">Wakelon Elementary School, Home-School Compact 2024-2025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4314825</wp:posOffset>
            </wp:positionH>
            <wp:positionV relativeFrom="paragraph">
              <wp:posOffset>133350</wp:posOffset>
            </wp:positionV>
            <wp:extent cx="1747838" cy="17478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1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Average" w:cs="Average" w:eastAsia="Average" w:hAnsi="Average"/>
          <w:i w:val="1"/>
          <w:sz w:val="32"/>
          <w:szCs w:val="32"/>
        </w:rPr>
      </w:pPr>
      <w:r w:rsidDel="00000000" w:rsidR="00000000" w:rsidRPr="00000000">
        <w:rPr>
          <w:rFonts w:ascii="Average" w:cs="Average" w:eastAsia="Average" w:hAnsi="Average"/>
          <w:i w:val="1"/>
          <w:sz w:val="32"/>
          <w:szCs w:val="32"/>
          <w:rtl w:val="0"/>
        </w:rPr>
        <w:t xml:space="preserve">8921 Pippin Road, Zebulon, NC 27597</w:t>
      </w:r>
    </w:p>
    <w:p w:rsidR="00000000" w:rsidDel="00000000" w:rsidP="00000000" w:rsidRDefault="00000000" w:rsidRPr="00000000" w14:paraId="00000003">
      <w:pPr>
        <w:pageBreakBefore w:val="0"/>
        <w:rPr>
          <w:rFonts w:ascii="Average" w:cs="Average" w:eastAsia="Average" w:hAnsi="Average"/>
          <w:i w:val="1"/>
          <w:sz w:val="32"/>
          <w:szCs w:val="32"/>
        </w:rPr>
      </w:pPr>
      <w:r w:rsidDel="00000000" w:rsidR="00000000" w:rsidRPr="00000000">
        <w:rPr>
          <w:rFonts w:ascii="Average" w:cs="Average" w:eastAsia="Average" w:hAnsi="Average"/>
          <w:i w:val="1"/>
          <w:sz w:val="32"/>
          <w:szCs w:val="32"/>
          <w:rtl w:val="0"/>
        </w:rPr>
        <w:t xml:space="preserve">919-404-3844</w:t>
      </w:r>
    </w:p>
    <w:p w:rsidR="00000000" w:rsidDel="00000000" w:rsidP="00000000" w:rsidRDefault="00000000" w:rsidRPr="00000000" w14:paraId="00000004">
      <w:pPr>
        <w:pageBreakBefore w:val="0"/>
        <w:rPr>
          <w:rFonts w:ascii="Average" w:cs="Average" w:eastAsia="Average" w:hAnsi="Averag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Average" w:cs="Average" w:eastAsia="Average" w:hAnsi="Average"/>
          <w:i w:val="1"/>
          <w:color w:val="333333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Mission: </w:t>
      </w:r>
      <w:r w:rsidDel="00000000" w:rsidR="00000000" w:rsidRPr="00000000">
        <w:rPr>
          <w:rFonts w:ascii="Average" w:cs="Average" w:eastAsia="Average" w:hAnsi="Average"/>
          <w:i w:val="1"/>
          <w:color w:val="333333"/>
          <w:sz w:val="24"/>
          <w:szCs w:val="24"/>
          <w:rtl w:val="0"/>
        </w:rPr>
        <w:t xml:space="preserve">Wake County Public School System will provide relevant and engaging education and will graduate students who are collaborative, creative, effective communicators, and critical thinkers.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verage" w:cs="Average" w:eastAsia="Average" w:hAnsi="Average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Average" w:cs="Average" w:eastAsia="Average" w:hAnsi="Average"/>
          <w:i w:val="1"/>
          <w:color w:val="333333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Vision: </w:t>
      </w:r>
      <w:r w:rsidDel="00000000" w:rsidR="00000000" w:rsidRPr="00000000">
        <w:rPr>
          <w:rFonts w:ascii="Average" w:cs="Average" w:eastAsia="Average" w:hAnsi="Average"/>
          <w:i w:val="1"/>
          <w:color w:val="212529"/>
          <w:sz w:val="24"/>
          <w:szCs w:val="24"/>
          <w:highlight w:val="white"/>
          <w:rtl w:val="0"/>
        </w:rPr>
        <w:t xml:space="preserve">Wakelon Elementary School is </w:t>
      </w:r>
      <w:r w:rsidDel="00000000" w:rsidR="00000000" w:rsidRPr="00000000">
        <w:rPr>
          <w:rFonts w:ascii="Average" w:cs="Average" w:eastAsia="Average" w:hAnsi="Average"/>
          <w:i w:val="1"/>
          <w:color w:val="212529"/>
          <w:highlight w:val="white"/>
          <w:rtl w:val="0"/>
        </w:rPr>
        <w:t xml:space="preserve">committed to embracing diversity and encouraging success for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verage" w:cs="Average" w:eastAsia="Average" w:hAnsi="Average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Average" w:cs="Average" w:eastAsia="Average" w:hAnsi="Average"/>
          <w:b w:val="1"/>
          <w:color w:val="333333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Values: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ind w:left="720" w:hanging="360"/>
        <w:jc w:val="both"/>
        <w:rPr>
          <w:rFonts w:ascii="Average" w:cs="Average" w:eastAsia="Average" w:hAnsi="Average"/>
          <w:color w:val="333333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i w:val="1"/>
          <w:color w:val="333333"/>
          <w:sz w:val="24"/>
          <w:szCs w:val="24"/>
          <w:rtl w:val="0"/>
        </w:rPr>
        <w:t xml:space="preserve">We believe every student needs a safe, supportive and caring environment with high expectations, focused on student learning.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ind w:left="720" w:hanging="360"/>
        <w:jc w:val="both"/>
        <w:rPr>
          <w:rFonts w:ascii="Average" w:cs="Average" w:eastAsia="Average" w:hAnsi="Average"/>
          <w:color w:val="333333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i w:val="1"/>
          <w:color w:val="333333"/>
          <w:sz w:val="24"/>
          <w:szCs w:val="24"/>
          <w:rtl w:val="0"/>
        </w:rPr>
        <w:t xml:space="preserve">We believe collaboration among teachers, administrators and parents is essential to ensure the academic success for every student.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ind w:left="720" w:hanging="360"/>
        <w:jc w:val="both"/>
        <w:rPr>
          <w:rFonts w:ascii="Average" w:cs="Average" w:eastAsia="Average" w:hAnsi="Average"/>
          <w:color w:val="333333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i w:val="1"/>
          <w:color w:val="333333"/>
          <w:sz w:val="24"/>
          <w:szCs w:val="24"/>
          <w:rtl w:val="0"/>
        </w:rPr>
        <w:t xml:space="preserve">We are committed to providing every student with high-quality, research-based instruction.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ind w:left="720" w:hanging="360"/>
        <w:jc w:val="both"/>
        <w:rPr>
          <w:rFonts w:ascii="Average" w:cs="Average" w:eastAsia="Average" w:hAnsi="Average"/>
          <w:color w:val="333333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i w:val="1"/>
          <w:color w:val="333333"/>
          <w:sz w:val="24"/>
          <w:szCs w:val="24"/>
          <w:rtl w:val="0"/>
        </w:rPr>
        <w:t xml:space="preserve">We are committed to seeking opportunities for including parents and the community in the education and success of our students.</w:t>
      </w:r>
    </w:p>
    <w:p w:rsidR="00000000" w:rsidDel="00000000" w:rsidP="00000000" w:rsidRDefault="00000000" w:rsidRPr="00000000" w14:paraId="0000000E">
      <w:pPr>
        <w:pageBreakBefore w:val="0"/>
        <w:rPr>
          <w:rFonts w:ascii="Average" w:cs="Average" w:eastAsia="Average" w:hAnsi="Average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Average" w:cs="Average" w:eastAsia="Average" w:hAnsi="Average"/>
          <w:b w:val="1"/>
          <w:color w:val="333333"/>
          <w:sz w:val="28"/>
          <w:szCs w:val="28"/>
        </w:rPr>
      </w:pPr>
      <w:r w:rsidDel="00000000" w:rsidR="00000000" w:rsidRPr="00000000">
        <w:rPr>
          <w:rFonts w:ascii="Average" w:cs="Average" w:eastAsia="Average" w:hAnsi="Average"/>
          <w:b w:val="1"/>
          <w:i w:val="1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verage" w:cs="Average" w:eastAsia="Average" w:hAnsi="Average"/>
          <w:b w:val="1"/>
          <w:color w:val="333333"/>
          <w:sz w:val="28"/>
          <w:szCs w:val="28"/>
          <w:rtl w:val="0"/>
        </w:rPr>
        <w:t xml:space="preserve">This Home-School Compact is the reflection of our shared responsibility as a school community for high student achievement. </w:t>
      </w:r>
    </w:p>
    <w:p w:rsidR="00000000" w:rsidDel="00000000" w:rsidP="00000000" w:rsidRDefault="00000000" w:rsidRPr="00000000" w14:paraId="00000010">
      <w:pPr>
        <w:pageBreakBefore w:val="0"/>
        <w:jc w:val="left"/>
        <w:rPr>
          <w:rFonts w:ascii="Average" w:cs="Average" w:eastAsia="Average" w:hAnsi="Average"/>
          <w:b w:val="1"/>
          <w:color w:val="333333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Staff will…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jc w:val="left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Provide motivating and educational experiences.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jc w:val="left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Help families and students understand goals and expectations.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jc w:val="left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Help students and families understand our school-wide expectations to be responsible, always follow the rules, respect everyone, kindness counts, and show self-control (B.A.R.K.S.).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jc w:val="left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Collaborate with other staff about student progress.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jc w:val="left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Communicate regularly with families.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jc w:val="left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Provide educational opportunities for families.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jc w:val="left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Create opportunities for family engagement at school.</w:t>
      </w:r>
    </w:p>
    <w:p w:rsidR="00000000" w:rsidDel="00000000" w:rsidP="00000000" w:rsidRDefault="00000000" w:rsidRPr="00000000" w14:paraId="00000018">
      <w:pPr>
        <w:pageBreakBefore w:val="0"/>
        <w:rPr>
          <w:rFonts w:ascii="Average" w:cs="Average" w:eastAsia="Average" w:hAnsi="Average"/>
          <w:b w:val="1"/>
          <w:color w:val="333333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Families will…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Provide a quiet study time and place at home.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Talk to their child about school experiences.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Help their child be responsible for their learning materials.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Support their child to help him or her develop as a learner.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Help their child understand and follow our school-wide expectations (B.A.R.K.S.).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Help their child understand and follow their child’s social contract.</w:t>
      </w:r>
    </w:p>
    <w:p w:rsidR="00000000" w:rsidDel="00000000" w:rsidP="00000000" w:rsidRDefault="00000000" w:rsidRPr="00000000" w14:paraId="0000001F">
      <w:pPr>
        <w:pageBreakBefore w:val="0"/>
        <w:rPr>
          <w:rFonts w:ascii="Average" w:cs="Average" w:eastAsia="Average" w:hAnsi="Average"/>
          <w:b w:val="1"/>
          <w:color w:val="333333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Students will…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Come to school every day ready to learn.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Read to or with families daily.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Talk to family about school experiences.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Complete all assignments.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Follow B.A.R.K.S. expectations.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Follow social contract.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Be responsible for all materials.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Ask for help when needed.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rFonts w:ascii="Average" w:cs="Average" w:eastAsia="Average" w:hAnsi="Average"/>
          <w:b w:val="1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color w:val="333333"/>
          <w:sz w:val="24"/>
          <w:szCs w:val="24"/>
          <w:rtl w:val="0"/>
        </w:rPr>
        <w:t xml:space="preserve">Help to create a safe and positive learning environment at school.</w:t>
      </w:r>
    </w:p>
    <w:p w:rsidR="00000000" w:rsidDel="00000000" w:rsidP="00000000" w:rsidRDefault="00000000" w:rsidRPr="00000000" w14:paraId="00000029">
      <w:pPr>
        <w:pageBreakBefore w:val="0"/>
        <w:rPr>
          <w:rFonts w:ascii="Average" w:cs="Average" w:eastAsia="Average" w:hAnsi="Average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>
          <w:rFonts w:ascii="Average" w:cs="Average" w:eastAsia="Average" w:hAnsi="Average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Average" w:cs="Average" w:eastAsia="Average" w:hAnsi="Average"/>
          <w:b w:val="1"/>
          <w:i w:val="1"/>
          <w:color w:val="333333"/>
          <w:sz w:val="28"/>
          <w:szCs w:val="28"/>
          <w:rtl w:val="0"/>
        </w:rPr>
        <w:t xml:space="preserve">We appreciate working with you!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rag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verag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